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F2" w:rsidRPr="00F1194E" w:rsidRDefault="000B7EF2" w:rsidP="000B7EF2">
      <w:pPr>
        <w:spacing w:after="100" w:line="540" w:lineRule="atLeast"/>
        <w:outlineLvl w:val="2"/>
        <w:rPr>
          <w:rFonts w:ascii="Arial" w:hAnsi="Arial" w:cs="Arial"/>
          <w:b/>
          <w:bCs/>
          <w:caps/>
          <w:color w:val="213D60"/>
          <w:sz w:val="28"/>
          <w:szCs w:val="28"/>
        </w:rPr>
      </w:pPr>
      <w:r w:rsidRPr="00F1194E">
        <w:rPr>
          <w:rFonts w:ascii="Arial" w:hAnsi="Arial" w:cs="Arial"/>
          <w:b/>
          <w:bCs/>
          <w:caps/>
          <w:color w:val="213D60"/>
          <w:sz w:val="28"/>
          <w:szCs w:val="28"/>
        </w:rPr>
        <w:t>Ćwierćfinał Mistrzostw Polski w Szachach</w:t>
      </w:r>
      <w:r w:rsidR="00F1194E">
        <w:rPr>
          <w:rFonts w:ascii="Arial" w:hAnsi="Arial" w:cs="Arial"/>
          <w:b/>
          <w:bCs/>
          <w:caps/>
          <w:color w:val="213D60"/>
          <w:sz w:val="28"/>
          <w:szCs w:val="28"/>
        </w:rPr>
        <w:t xml:space="preserve"> NIEWIDOMY</w:t>
      </w:r>
      <w:r w:rsidR="009250DF">
        <w:rPr>
          <w:rFonts w:ascii="Arial" w:hAnsi="Arial" w:cs="Arial"/>
          <w:b/>
          <w:bCs/>
          <w:caps/>
          <w:color w:val="213D60"/>
          <w:sz w:val="28"/>
          <w:szCs w:val="28"/>
        </w:rPr>
        <w:t>C</w:t>
      </w:r>
      <w:r w:rsidR="004C3F7F">
        <w:rPr>
          <w:rFonts w:ascii="Arial" w:hAnsi="Arial" w:cs="Arial"/>
          <w:b/>
          <w:bCs/>
          <w:caps/>
          <w:color w:val="213D60"/>
          <w:sz w:val="28"/>
          <w:szCs w:val="28"/>
        </w:rPr>
        <w:t>H  I  SŁABOWIDZĄCYCH TUCHOLA  15  -  22.11.2015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 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I Organizator:  Stowarzyszenie  Kultury Fizycznej Sportu i Turystyki  Niewidomych i Słabowidzących „CROSS” Warszawa.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II Współorganizator: Klub K.S.N. „Łuczniczka” Bydgoszcz.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III Cel imprezy:</w:t>
      </w:r>
    </w:p>
    <w:p w:rsidR="000B7EF2" w:rsidRPr="00F1194E" w:rsidRDefault="009250DF" w:rsidP="009B716B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>
        <w:rPr>
          <w:rStyle w:val="Pogrubienie"/>
          <w:rFonts w:ascii="Tahoma" w:hAnsi="Tahoma" w:cs="Tahoma"/>
          <w:color w:val="474747"/>
          <w:sz w:val="28"/>
          <w:szCs w:val="28"/>
        </w:rPr>
        <w:t xml:space="preserve">1.Wyłonienie  4 </w:t>
      </w:r>
      <w:r w:rsidR="000B7EF2" w:rsidRPr="00F1194E">
        <w:rPr>
          <w:rStyle w:val="Pogrubienie"/>
          <w:rFonts w:ascii="Tahoma" w:hAnsi="Tahoma" w:cs="Tahoma"/>
          <w:color w:val="474747"/>
          <w:sz w:val="28"/>
          <w:szCs w:val="28"/>
        </w:rPr>
        <w:t xml:space="preserve"> zawodników do </w:t>
      </w:r>
      <w:bookmarkStart w:id="0" w:name="_GoBack"/>
      <w:bookmarkEnd w:id="0"/>
      <w:r w:rsidR="000B7EF2" w:rsidRPr="00F1194E">
        <w:rPr>
          <w:rStyle w:val="Pogrubienie"/>
          <w:rFonts w:ascii="Tahoma" w:hAnsi="Tahoma" w:cs="Tahoma"/>
          <w:color w:val="474747"/>
          <w:sz w:val="28"/>
          <w:szCs w:val="28"/>
        </w:rPr>
        <w:t>przyszłorocznych  półfinałów  IMP.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2. Podnoszenie  kwalifikacji i poziomu gry.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IV Termin i miejsce: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Przyjazd uczestnikó</w:t>
      </w:r>
      <w:r w:rsidR="004C3F7F">
        <w:rPr>
          <w:rStyle w:val="Pogrubienie"/>
          <w:rFonts w:ascii="Tahoma" w:hAnsi="Tahoma" w:cs="Tahoma"/>
          <w:color w:val="474747"/>
          <w:sz w:val="28"/>
          <w:szCs w:val="28"/>
        </w:rPr>
        <w:t>w w godzinach popołudniowych  15.11.2015</w:t>
      </w:r>
      <w:r w:rsidR="00C3102D">
        <w:rPr>
          <w:rStyle w:val="Pogrubienie"/>
          <w:rFonts w:ascii="Tahoma" w:hAnsi="Tahoma" w:cs="Tahoma"/>
          <w:color w:val="474747"/>
          <w:sz w:val="28"/>
          <w:szCs w:val="28"/>
        </w:rPr>
        <w:t xml:space="preserve">r </w:t>
      </w:r>
      <w:r w:rsidR="009250DF">
        <w:rPr>
          <w:rStyle w:val="Pogrubienie"/>
          <w:rFonts w:ascii="Tahoma" w:hAnsi="Tahoma" w:cs="Tahoma"/>
          <w:color w:val="474747"/>
          <w:sz w:val="28"/>
          <w:szCs w:val="28"/>
        </w:rPr>
        <w:t xml:space="preserve"> niedziela </w:t>
      </w:r>
      <w:r w:rsidR="0057414E">
        <w:rPr>
          <w:rStyle w:val="Pogrubienie"/>
          <w:rFonts w:ascii="Tahoma" w:hAnsi="Tahoma" w:cs="Tahoma"/>
          <w:color w:val="474747"/>
          <w:sz w:val="28"/>
          <w:szCs w:val="28"/>
        </w:rPr>
        <w:t xml:space="preserve"> od kolacji do </w:t>
      </w:r>
      <w:r w:rsidR="004C3F7F">
        <w:rPr>
          <w:rStyle w:val="Pogrubienie"/>
          <w:rFonts w:ascii="Tahoma" w:hAnsi="Tahoma" w:cs="Tahoma"/>
          <w:color w:val="474747"/>
          <w:sz w:val="28"/>
          <w:szCs w:val="28"/>
        </w:rPr>
        <w:t xml:space="preserve">22.11.2015 r  niedziela </w:t>
      </w:r>
      <w:r w:rsidR="009250DF">
        <w:rPr>
          <w:rStyle w:val="Pogrubienie"/>
          <w:rFonts w:ascii="Tahoma" w:hAnsi="Tahoma" w:cs="Tahoma"/>
          <w:color w:val="474747"/>
          <w:sz w:val="28"/>
          <w:szCs w:val="28"/>
        </w:rPr>
        <w:t xml:space="preserve">śniadanie </w:t>
      </w: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, zakwaterowanie Tuchola  OSiR   ul Warszawska 17.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V Uczestnictwo: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W turnieju biorą udział osoby niepełnosprawne z dysfunkcją wzroku w stopniu znacznym  i  umiarkowanym posiadający kategorię szachową  lub  rankingie</w:t>
      </w:r>
      <w:r w:rsidR="009250DF">
        <w:rPr>
          <w:rStyle w:val="Pogrubienie"/>
          <w:rFonts w:ascii="Tahoma" w:hAnsi="Tahoma" w:cs="Tahoma"/>
          <w:color w:val="474747"/>
          <w:sz w:val="28"/>
          <w:szCs w:val="28"/>
        </w:rPr>
        <w:t>m LO do 17</w:t>
      </w: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00.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VI System rozgrywek: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 xml:space="preserve">Zawody  zostaną rozegrane  systemem szwajcarskim  na dystansie  9  rund.  Tempo gry   90   minut dla każdego zawodnika. Odprawa techniczna  godzina 20:00.  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Odpła</w:t>
      </w:r>
      <w:r w:rsidR="004C3F7F">
        <w:rPr>
          <w:rStyle w:val="Pogrubienie"/>
          <w:rFonts w:ascii="Tahoma" w:hAnsi="Tahoma" w:cs="Tahoma"/>
          <w:color w:val="474747"/>
          <w:sz w:val="28"/>
          <w:szCs w:val="28"/>
        </w:rPr>
        <w:t xml:space="preserve">tność  od uczestnika  wynosi  175 </w:t>
      </w: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 xml:space="preserve"> złotych.</w:t>
      </w: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VII Zgłoszenia:</w:t>
      </w:r>
    </w:p>
    <w:p w:rsidR="000B7EF2" w:rsidRDefault="009250DF" w:rsidP="000B7EF2">
      <w:pPr>
        <w:pStyle w:val="NormalnyWeb"/>
        <w:shd w:val="clear" w:color="auto" w:fill="FFFFFF"/>
        <w:spacing w:line="336" w:lineRule="atLeast"/>
        <w:rPr>
          <w:rStyle w:val="Pogrubienie"/>
          <w:rFonts w:ascii="Tahoma" w:hAnsi="Tahoma" w:cs="Tahoma"/>
          <w:color w:val="474747"/>
          <w:sz w:val="28"/>
          <w:szCs w:val="28"/>
        </w:rPr>
      </w:pPr>
      <w:r>
        <w:rPr>
          <w:rStyle w:val="Pogrubienie"/>
          <w:rFonts w:ascii="Tahoma" w:hAnsi="Tahoma" w:cs="Tahoma"/>
          <w:color w:val="474747"/>
          <w:sz w:val="28"/>
          <w:szCs w:val="28"/>
        </w:rPr>
        <w:t xml:space="preserve">Termin </w:t>
      </w:r>
      <w:r w:rsidR="009B716B">
        <w:rPr>
          <w:rStyle w:val="Pogrubienie"/>
          <w:rFonts w:ascii="Tahoma" w:hAnsi="Tahoma" w:cs="Tahoma"/>
          <w:color w:val="474747"/>
          <w:sz w:val="28"/>
          <w:szCs w:val="28"/>
        </w:rPr>
        <w:t>zgłoszenia  do 06</w:t>
      </w:r>
      <w:r w:rsidR="004C3F7F">
        <w:rPr>
          <w:rStyle w:val="Pogrubienie"/>
          <w:rFonts w:ascii="Tahoma" w:hAnsi="Tahoma" w:cs="Tahoma"/>
          <w:color w:val="474747"/>
          <w:sz w:val="28"/>
          <w:szCs w:val="28"/>
        </w:rPr>
        <w:t>.11.2015</w:t>
      </w:r>
      <w:r w:rsidR="000B7EF2" w:rsidRPr="00F1194E">
        <w:rPr>
          <w:rStyle w:val="Pogrubienie"/>
          <w:rFonts w:ascii="Tahoma" w:hAnsi="Tahoma" w:cs="Tahoma"/>
          <w:color w:val="474747"/>
          <w:sz w:val="28"/>
          <w:szCs w:val="28"/>
        </w:rPr>
        <w:t>r. Proszę podać  imię i nazwisko , stopień ni</w:t>
      </w:r>
      <w:r w:rsidR="004C3F7F">
        <w:rPr>
          <w:rStyle w:val="Pogrubienie"/>
          <w:rFonts w:ascii="Tahoma" w:hAnsi="Tahoma" w:cs="Tahoma"/>
          <w:color w:val="474747"/>
          <w:sz w:val="28"/>
          <w:szCs w:val="28"/>
        </w:rPr>
        <w:t>epełnosprawności  pesel</w:t>
      </w:r>
      <w:r w:rsidR="000B7EF2" w:rsidRPr="00F1194E">
        <w:rPr>
          <w:rStyle w:val="Pogrubienie"/>
          <w:rFonts w:ascii="Tahoma" w:hAnsi="Tahoma" w:cs="Tahoma"/>
          <w:color w:val="474747"/>
          <w:sz w:val="28"/>
          <w:szCs w:val="28"/>
        </w:rPr>
        <w:t>.</w:t>
      </w:r>
      <w:r w:rsidR="004C3F7F">
        <w:rPr>
          <w:rStyle w:val="Pogrubienie"/>
          <w:rFonts w:ascii="Tahoma" w:hAnsi="Tahoma" w:cs="Tahoma"/>
          <w:color w:val="474747"/>
          <w:sz w:val="28"/>
          <w:szCs w:val="28"/>
        </w:rPr>
        <w:t xml:space="preserve"> Przywiezienie </w:t>
      </w:r>
      <w:r w:rsidR="00B45FD9">
        <w:rPr>
          <w:rStyle w:val="Pogrubienie"/>
          <w:rFonts w:ascii="Tahoma" w:hAnsi="Tahoma" w:cs="Tahoma"/>
          <w:color w:val="474747"/>
          <w:sz w:val="28"/>
          <w:szCs w:val="28"/>
        </w:rPr>
        <w:t xml:space="preserve"> ze sobą </w:t>
      </w:r>
      <w:r w:rsidR="004C3F7F">
        <w:rPr>
          <w:rStyle w:val="Pogrubienie"/>
          <w:rFonts w:ascii="Tahoma" w:hAnsi="Tahoma" w:cs="Tahoma"/>
          <w:color w:val="474747"/>
          <w:sz w:val="28"/>
          <w:szCs w:val="28"/>
        </w:rPr>
        <w:t xml:space="preserve"> </w:t>
      </w:r>
      <w:r w:rsidR="00B45FD9">
        <w:rPr>
          <w:rStyle w:val="Pogrubienie"/>
          <w:rFonts w:ascii="Tahoma" w:hAnsi="Tahoma" w:cs="Tahoma"/>
          <w:color w:val="474747"/>
          <w:sz w:val="28"/>
          <w:szCs w:val="28"/>
        </w:rPr>
        <w:t>ksero</w:t>
      </w:r>
      <w:r w:rsidR="009B716B">
        <w:rPr>
          <w:rStyle w:val="Pogrubienie"/>
          <w:rFonts w:ascii="Tahoma" w:hAnsi="Tahoma" w:cs="Tahoma"/>
          <w:color w:val="474747"/>
          <w:sz w:val="28"/>
          <w:szCs w:val="28"/>
        </w:rPr>
        <w:t xml:space="preserve"> orzeczenia ,adres zamieszkania</w:t>
      </w:r>
      <w:r w:rsidR="00B45FD9">
        <w:rPr>
          <w:rStyle w:val="Pogrubienie"/>
          <w:rFonts w:ascii="Tahoma" w:hAnsi="Tahoma" w:cs="Tahoma"/>
          <w:color w:val="474747"/>
          <w:sz w:val="28"/>
          <w:szCs w:val="28"/>
        </w:rPr>
        <w:t>.</w:t>
      </w:r>
    </w:p>
    <w:p w:rsidR="00B45FD9" w:rsidRPr="00C3102D" w:rsidRDefault="00B45FD9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  <w:u w:val="single"/>
        </w:rPr>
      </w:pPr>
      <w:r w:rsidRPr="00C3102D">
        <w:rPr>
          <w:rStyle w:val="Pogrubienie"/>
          <w:rFonts w:ascii="Tahoma" w:hAnsi="Tahoma" w:cs="Tahoma"/>
          <w:color w:val="474747"/>
          <w:sz w:val="28"/>
          <w:szCs w:val="28"/>
          <w:u w:val="single"/>
        </w:rPr>
        <w:t>UWAGA? Ilośc miejsc ograniczona.</w:t>
      </w:r>
    </w:p>
    <w:p w:rsidR="000B7EF2" w:rsidRPr="00C3102D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</w:p>
    <w:p w:rsidR="000B7EF2" w:rsidRPr="00F1194E" w:rsidRDefault="000B7EF2" w:rsidP="000B7EF2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</w:rPr>
      </w:pP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> </w:t>
      </w:r>
    </w:p>
    <w:p w:rsidR="000B7EF2" w:rsidRPr="004C3F7F" w:rsidRDefault="000B7EF2" w:rsidP="009B716B">
      <w:pPr>
        <w:pStyle w:val="NormalnyWeb"/>
        <w:shd w:val="clear" w:color="auto" w:fill="FFFFFF"/>
        <w:spacing w:line="336" w:lineRule="atLeast"/>
        <w:rPr>
          <w:rFonts w:ascii="Tahoma" w:hAnsi="Tahoma" w:cs="Tahoma"/>
          <w:color w:val="474747"/>
          <w:sz w:val="28"/>
          <w:szCs w:val="28"/>
          <w:lang w:val="en-US"/>
        </w:rPr>
      </w:pPr>
      <w:r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 xml:space="preserve">Email </w:t>
      </w:r>
      <w:hyperlink r:id="rId4" w:history="1">
        <w:r w:rsidRPr="004C3F7F">
          <w:rPr>
            <w:rStyle w:val="Pogrubienie"/>
            <w:rFonts w:ascii="Tahoma" w:hAnsi="Tahoma" w:cs="Tahoma"/>
            <w:color w:val="AE9C00"/>
            <w:sz w:val="28"/>
            <w:szCs w:val="28"/>
            <w:lang w:val="en-US"/>
          </w:rPr>
          <w:t>sargalski@o2.pl</w:t>
        </w:r>
      </w:hyperlink>
      <w:r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>                                    </w:t>
      </w:r>
      <w:r w:rsidR="009B716B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>       </w:t>
      </w:r>
      <w:r w:rsidR="00B45FD9"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 xml:space="preserve">  </w:t>
      </w:r>
      <w:proofErr w:type="spellStart"/>
      <w:r w:rsidR="009B716B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>Koordynator</w:t>
      </w:r>
      <w:proofErr w:type="spellEnd"/>
    </w:p>
    <w:p w:rsidR="004C3F7F" w:rsidRPr="004C3F7F" w:rsidRDefault="000B7EF2" w:rsidP="004C3F7F">
      <w:pPr>
        <w:pStyle w:val="NormalnyWeb"/>
        <w:shd w:val="clear" w:color="auto" w:fill="FFFFFF"/>
        <w:spacing w:line="336" w:lineRule="atLeast"/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</w:pPr>
      <w:r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>606400510 </w:t>
      </w:r>
      <w:r w:rsidR="004C3F7F"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 xml:space="preserve"> </w:t>
      </w:r>
      <w:r w:rsid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 xml:space="preserve">  </w:t>
      </w:r>
      <w:r w:rsidR="004C3F7F"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>608494342</w:t>
      </w:r>
    </w:p>
    <w:p w:rsidR="000B7EF2" w:rsidRDefault="000B7EF2" w:rsidP="004C3F7F">
      <w:pPr>
        <w:pStyle w:val="NormalnyWeb"/>
        <w:shd w:val="clear" w:color="auto" w:fill="FFFFFF"/>
        <w:spacing w:line="336" w:lineRule="atLeast"/>
        <w:jc w:val="center"/>
        <w:rPr>
          <w:rStyle w:val="Pogrubienie"/>
          <w:rFonts w:ascii="Tahoma" w:hAnsi="Tahoma" w:cs="Tahoma"/>
          <w:color w:val="474747"/>
          <w:sz w:val="28"/>
          <w:szCs w:val="28"/>
        </w:rPr>
      </w:pPr>
      <w:r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>                                                    </w:t>
      </w:r>
      <w:r w:rsidR="004C3F7F"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>                       </w:t>
      </w:r>
      <w:r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 xml:space="preserve">  </w:t>
      </w:r>
      <w:r w:rsidR="00B45FD9" w:rsidRPr="004C3F7F">
        <w:rPr>
          <w:rStyle w:val="Pogrubienie"/>
          <w:rFonts w:ascii="Tahoma" w:hAnsi="Tahoma" w:cs="Tahoma"/>
          <w:color w:val="474747"/>
          <w:sz w:val="28"/>
          <w:szCs w:val="28"/>
          <w:lang w:val="en-US"/>
        </w:rPr>
        <w:t xml:space="preserve"> </w:t>
      </w:r>
      <w:r w:rsidRPr="00F1194E">
        <w:rPr>
          <w:rStyle w:val="Pogrubienie"/>
          <w:rFonts w:ascii="Tahoma" w:hAnsi="Tahoma" w:cs="Tahoma"/>
          <w:color w:val="474747"/>
          <w:sz w:val="28"/>
          <w:szCs w:val="28"/>
        </w:rPr>
        <w:t xml:space="preserve">Ewa  </w:t>
      </w:r>
      <w:r w:rsidR="004C3F7F">
        <w:rPr>
          <w:rStyle w:val="Pogrubienie"/>
          <w:rFonts w:ascii="Tahoma" w:hAnsi="Tahoma" w:cs="Tahoma"/>
          <w:color w:val="474747"/>
          <w:sz w:val="28"/>
          <w:szCs w:val="28"/>
        </w:rPr>
        <w:t xml:space="preserve"> </w:t>
      </w:r>
      <w:proofErr w:type="spellStart"/>
      <w:r w:rsidR="004C3F7F">
        <w:rPr>
          <w:rStyle w:val="Pogrubienie"/>
          <w:rFonts w:ascii="Tahoma" w:hAnsi="Tahoma" w:cs="Tahoma"/>
          <w:color w:val="474747"/>
          <w:sz w:val="28"/>
          <w:szCs w:val="28"/>
        </w:rPr>
        <w:t>Sargalska</w:t>
      </w:r>
      <w:proofErr w:type="spellEnd"/>
    </w:p>
    <w:p w:rsidR="00B45FD9" w:rsidRPr="00F1194E" w:rsidRDefault="00B45FD9" w:rsidP="00B45FD9">
      <w:pPr>
        <w:pStyle w:val="NormalnyWeb"/>
        <w:shd w:val="clear" w:color="auto" w:fill="FFFFFF"/>
        <w:spacing w:line="336" w:lineRule="atLeast"/>
        <w:jc w:val="right"/>
        <w:rPr>
          <w:rFonts w:ascii="Tahoma" w:hAnsi="Tahoma" w:cs="Tahoma"/>
          <w:color w:val="474747"/>
          <w:sz w:val="28"/>
          <w:szCs w:val="28"/>
        </w:rPr>
      </w:pPr>
    </w:p>
    <w:p w:rsidR="00612ED1" w:rsidRPr="00F1194E" w:rsidRDefault="00612ED1">
      <w:pPr>
        <w:rPr>
          <w:b/>
          <w:sz w:val="28"/>
          <w:szCs w:val="28"/>
        </w:rPr>
      </w:pPr>
    </w:p>
    <w:sectPr w:rsidR="00612ED1" w:rsidRPr="00F1194E" w:rsidSect="0061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EF2"/>
    <w:rsid w:val="000B7EF2"/>
    <w:rsid w:val="0024263E"/>
    <w:rsid w:val="00480122"/>
    <w:rsid w:val="004C3F7F"/>
    <w:rsid w:val="00510C6B"/>
    <w:rsid w:val="0057414E"/>
    <w:rsid w:val="00612ED1"/>
    <w:rsid w:val="007D45D5"/>
    <w:rsid w:val="009250DF"/>
    <w:rsid w:val="0098180A"/>
    <w:rsid w:val="009B716B"/>
    <w:rsid w:val="00B308C0"/>
    <w:rsid w:val="00B45FD9"/>
    <w:rsid w:val="00BD6517"/>
    <w:rsid w:val="00C3102D"/>
    <w:rsid w:val="00F1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8C0"/>
    <w:rPr>
      <w:rFonts w:ascii="Arial" w:hAnsi="Arial" w:cs="Arial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B7EF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B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8C0"/>
    <w:rPr>
      <w:rFonts w:ascii="Arial" w:hAnsi="Arial" w:cs="Arial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B7EF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B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gals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Ćwierćfinał Mistrzostw Polski w Szachach NIEWIDOMYCH  I  SŁABOWIDZĄCYCH TUCHOLA </vt:lpstr>
    </vt:vector>
  </TitlesOfParts>
  <Company>HP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PZN Olsztyn Laptop</cp:lastModifiedBy>
  <cp:revision>2</cp:revision>
  <dcterms:created xsi:type="dcterms:W3CDTF">2015-09-28T06:14:00Z</dcterms:created>
  <dcterms:modified xsi:type="dcterms:W3CDTF">2015-09-28T06:14:00Z</dcterms:modified>
</cp:coreProperties>
</file>